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67AD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375A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5375A6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0446E7" w:rsidRPr="000446E7">
              <w:rPr>
                <w:rFonts w:ascii="TH SarabunPSK" w:hAnsi="TH SarabunPSK" w:cs="TH SarabunPSK"/>
                <w:sz w:val="30"/>
                <w:szCs w:val="30"/>
                <w:cs/>
              </w:rPr>
              <w:t>รองศาสตราจารย์ฐาปนีย์  ธรรมเมธา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446E7" w:rsidRPr="000446E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0446E7" w:rsidRPr="000446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นางสาวพัชรา เปลี่ยนสกุล  </w:t>
            </w:r>
            <w:r w:rsidR="000446E7" w:rsidRPr="000446E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446E7" w:rsidRPr="000446E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BA6CE3" w:rsidRDefault="002F054A" w:rsidP="00BA6CE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BA6C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BA6CE3" w:rsidRDefault="0062249D" w:rsidP="00BA6CE3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Pr="0062249D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</w:t>
            </w:r>
            <w:r w:rsidR="00BA6CE3">
              <w:rPr>
                <w:rFonts w:ascii="TH SarabunPSK" w:hAnsi="TH SarabunPSK" w:cs="TH SarabunPSK"/>
                <w:sz w:val="30"/>
                <w:szCs w:val="30"/>
                <w:cs/>
              </w:rPr>
              <w:t>เบอร์ไทย เพื่อใช้ประโยชน์ดังนี้</w:t>
            </w:r>
          </w:p>
          <w:p w:rsidR="00BA6CE3" w:rsidRDefault="00BA6CE3" w:rsidP="00BA6CE3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sym w:font="Wingdings 2" w:char="F097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2249D"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="0062249D" w:rsidRPr="0062249D">
              <w:rPr>
                <w:rFonts w:ascii="TH SarabunPSK" w:hAnsi="TH SarabunPSK" w:cs="TH SarabunPSK"/>
                <w:sz w:val="30"/>
                <w:szCs w:val="30"/>
              </w:rPr>
              <w:t>2540</w:t>
            </w:r>
          </w:p>
          <w:p w:rsidR="00BA6CE3" w:rsidRDefault="00BA6CE3" w:rsidP="00BA6CE3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sym w:font="Wingdings 2" w:char="F097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2249D"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BA6CE3" w:rsidRDefault="00BA6CE3" w:rsidP="00BA6CE3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sym w:font="Wingdings 2" w:char="F097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2249D"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="0062249D" w:rsidRPr="0062249D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62249D"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</w:p>
        </w:tc>
      </w:tr>
      <w:tr w:rsidR="00EA6F52" w:rsidRPr="003B7C5A" w:rsidTr="005D7E04">
        <w:trPr>
          <w:trHeight w:val="1949"/>
        </w:trPr>
        <w:tc>
          <w:tcPr>
            <w:tcW w:w="9626" w:type="dxa"/>
            <w:gridSpan w:val="3"/>
          </w:tcPr>
          <w:p w:rsidR="00EA6F52" w:rsidRPr="009A570F" w:rsidRDefault="00EA6F52" w:rsidP="000446E7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19"/>
              <w:gridCol w:w="7513"/>
            </w:tblGrid>
            <w:tr w:rsidR="00EA6F52" w:rsidRPr="001A6664" w:rsidTr="00A6185E">
              <w:trPr>
                <w:tblHeader/>
                <w:jc w:val="center"/>
              </w:trPr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A6F52" w:rsidRPr="001A6664" w:rsidTr="00A6185E">
              <w:trPr>
                <w:trHeight w:val="2853"/>
                <w:jc w:val="center"/>
              </w:trPr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B85129" w:rsidRDefault="00EA6F52" w:rsidP="00BA6CE3">
                  <w:pP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A6CE3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A6CE3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BA6CE3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 w:rsidR="00BA6CE3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EA6F52" w:rsidRPr="001A6664" w:rsidRDefault="00EA6F52" w:rsidP="00BA6CE3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="00383CD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EA6F52" w:rsidRPr="001A6664" w:rsidTr="00A6185E">
              <w:trPr>
                <w:jc w:val="center"/>
              </w:trPr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EA6F52" w:rsidRPr="001A6664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="00383CD0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EA6F52" w:rsidRPr="001A6664" w:rsidTr="00A6185E">
              <w:trPr>
                <w:trHeight w:val="4391"/>
                <w:jc w:val="center"/>
              </w:trPr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A63CCF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EA6F52" w:rsidRPr="001B74A4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</w:pPr>
                  <w:r w:rsidRPr="00DA0A4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</w:t>
                  </w:r>
                  <w:r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และสื่อออนไลน์ของหน่วยงาน</w:t>
                  </w:r>
                  <w:r w:rsidRPr="001B74A4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 xml:space="preserve"> </w:t>
                  </w:r>
                  <w:r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โดยประสานงานผ่านกลุ่มงานประชาสัมพันธ์ สกอ. เพื่อบริการประชาชนตามกฎหมาย และเป็นไปตามมติ </w:t>
                  </w:r>
                  <w:r w:rsidRPr="001B74A4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ครม. อย่างถูกต้อง และมีการปรับให้เป็นปัจจุบันทุกไตรมาส</w:t>
                  </w:r>
                  <w:r w:rsidRPr="001B74A4">
                    <w:rPr>
                      <w:rFonts w:ascii="TH SarabunPSK" w:hAnsi="TH SarabunPSK" w:cs="TH SarabunPSK"/>
                      <w:b/>
                      <w:bCs/>
                      <w:spacing w:val="-2"/>
                      <w:sz w:val="30"/>
                      <w:szCs w:val="30"/>
                      <w:cs/>
                    </w:rPr>
                    <w:t xml:space="preserve"> </w:t>
                  </w:r>
                  <w:r w:rsidRPr="001B74A4">
                    <w:rPr>
                      <w:rFonts w:ascii="TH SarabunPSK" w:hAnsi="TH SarabunPSK" w:cs="TH SarabunPSK"/>
                      <w:i/>
                      <w:iCs/>
                      <w:spacing w:val="-2"/>
                      <w:sz w:val="30"/>
                      <w:szCs w:val="30"/>
                      <w:cs/>
                    </w:rPr>
                    <w:t>(ให้แล้วเสร็จภายในไตรมาสที่ 2</w:t>
                  </w:r>
                  <w:r w:rsidRPr="001B74A4">
                    <w:rPr>
                      <w:rFonts w:ascii="TH SarabunPSK" w:hAnsi="TH SarabunPSK" w:cs="TH SarabunPSK"/>
                      <w:i/>
                      <w:iCs/>
                      <w:spacing w:val="4"/>
                      <w:sz w:val="30"/>
                      <w:szCs w:val="30"/>
                      <w:cs/>
                    </w:rPr>
                    <w:t xml:space="preserve"> ของปีงบประมาณ 2561)</w:t>
                  </w:r>
                  <w:r w:rsidRPr="001B74A4"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EA6F52" w:rsidRPr="001A6664" w:rsidTr="00A6185E">
              <w:trPr>
                <w:trHeight w:val="4433"/>
                <w:jc w:val="center"/>
              </w:trPr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2F18D2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ตามนโยบายรัฐบาล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ผ่านสื่อของหน่วยงานและสื่อมวลชน </w:t>
                  </w:r>
                </w:p>
                <w:p w:rsidR="00EA6F52" w:rsidRPr="001A6664" w:rsidRDefault="00EA6F52" w:rsidP="00EA6F52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</w:tc>
            </w:tr>
            <w:tr w:rsidR="00EA6F52" w:rsidRPr="001A6664" w:rsidTr="00A6185E">
              <w:trPr>
                <w:trHeight w:val="3773"/>
                <w:jc w:val="center"/>
              </w:trPr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F11AD" w:rsidRDefault="00EA6F52" w:rsidP="00EA6F52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จัดทำเป็นต้นฉบับ หนังสือรายงาน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EA6F52" w:rsidRPr="001A6664" w:rsidRDefault="00EA6F52" w:rsidP="00EA6F52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ยงาน) จัดทำสรุปผลการดำเนินงาน/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EA6F52" w:rsidRPr="001A6664" w:rsidRDefault="00EA6F52" w:rsidP="000446E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EA6F52" w:rsidRPr="001A6664" w:rsidRDefault="00EA6F52" w:rsidP="00EA6F52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EA6F52" w:rsidRPr="0044674D" w:rsidRDefault="00EA6F52" w:rsidP="00BA6CE3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BA6CE3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</w:t>
            </w:r>
            <w:r w:rsidR="00BA6CE3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งพิมพ์ใน</w:t>
            </w:r>
            <w:r w:rsidRPr="00BA6CE3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ราชกิจจานุเบกษา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18E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ในราชกิจจานุเบ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EA6F52" w:rsidRPr="0044674D" w:rsidRDefault="00EA6F52" w:rsidP="00BA6CE3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ะชาชนเข้าตรวจดูได้ตามวรรคหนึ่ง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หรือมาตรา 15 อยู่ด้วย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EA6F52" w:rsidRPr="00186178" w:rsidRDefault="00EA6F52" w:rsidP="00BA6CE3">
            <w:pPr>
              <w:tabs>
                <w:tab w:val="left" w:pos="567"/>
              </w:tabs>
              <w:spacing w:after="24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 w:rsidR="00BA6CE3"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EA6F52" w:rsidRPr="001A6664" w:rsidRDefault="00EA6F52" w:rsidP="00BA6CE3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EA6F52" w:rsidRPr="003B7C5A" w:rsidTr="00B26A52">
        <w:trPr>
          <w:trHeight w:val="2585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418"/>
            </w:tblGrid>
            <w:tr w:rsidR="00EA6F52" w:rsidRPr="001A6664" w:rsidTr="00A6185E">
              <w:trPr>
                <w:trHeight w:val="932"/>
                <w:jc w:val="center"/>
              </w:trPr>
              <w:tc>
                <w:tcPr>
                  <w:tcW w:w="4272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18" w:type="dxa"/>
                  <w:vAlign w:val="center"/>
                </w:tcPr>
                <w:p w:rsidR="00EA6F52" w:rsidRPr="001A6664" w:rsidRDefault="00EA6F52" w:rsidP="00EA6F52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DB0D6A" w:rsidRPr="001A6664" w:rsidTr="00B827D7">
              <w:trPr>
                <w:trHeight w:val="1129"/>
                <w:jc w:val="center"/>
              </w:trPr>
              <w:tc>
                <w:tcPr>
                  <w:tcW w:w="4272" w:type="dxa"/>
                </w:tcPr>
                <w:p w:rsidR="00DB0D6A" w:rsidRPr="001A6664" w:rsidRDefault="00DB0D6A" w:rsidP="00DB0D6A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DB0D6A" w:rsidRPr="001A6664" w:rsidRDefault="00DB0D6A" w:rsidP="00DB0D6A">
                  <w:pPr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0D6A" w:rsidRDefault="00DB0D6A" w:rsidP="00DB0D6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0D6A" w:rsidRDefault="00DB0D6A" w:rsidP="00DB0D6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0D6A" w:rsidRDefault="00DB0D6A" w:rsidP="00DB0D6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A6F52" w:rsidRPr="003B7C5A" w:rsidTr="00680463">
        <w:trPr>
          <w:trHeight w:val="1008"/>
        </w:trPr>
        <w:tc>
          <w:tcPr>
            <w:tcW w:w="9626" w:type="dxa"/>
            <w:gridSpan w:val="3"/>
          </w:tcPr>
          <w:p w:rsidR="00BA6CE3" w:rsidRDefault="00EA6F52" w:rsidP="002F1F1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E67ADC" w:rsidRDefault="002F1F1D" w:rsidP="00E67ADC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</w:t>
            </w:r>
            <w:r w:rsidRPr="002F1F1D">
              <w:rPr>
                <w:rFonts w:ascii="TH SarabunPSK" w:hAnsi="TH SarabunPSK" w:cs="TH SarabunPSK"/>
                <w:sz w:val="30"/>
                <w:szCs w:val="30"/>
                <w:cs/>
              </w:rPr>
              <w:t>เปิดเผยข้อมูลข่าวสารที่เกี่ยวกับแผนงาน/โครงการ เพื่อสร้างการรับรู้ สร้างความเข้าใจ และให้บริการประชาชน โดยสำนัก/หน่วยงานรับผิดชอบในปีงบประมาณ 2561 อย่างน้อย 3 แผนงาน/โครงการ จัดแสดงเป็นเอกสารไว้ในศูนย์ข้อมูลข่าวสารของราชการ สกอ. และเผยแพร่อย่างเป็นปัจจุบัน ผ่านเว็บเพจสำนัก เว็บไซต์ สกอ. และสื่อออนไลน์ของหน่วยงาน</w:t>
            </w:r>
            <w:r w:rsidR="00E67ADC" w:rsidRPr="00E67ADC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</w:t>
            </w:r>
            <w:r w:rsidR="00E67ADC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</w:t>
            </w:r>
          </w:p>
          <w:p w:rsidR="00EA6F52" w:rsidRPr="00BA6CE3" w:rsidRDefault="00E67ADC" w:rsidP="001B3E9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67ADC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EA6F52" w:rsidRPr="003B7C5A" w:rsidTr="00680463">
        <w:trPr>
          <w:trHeight w:val="1008"/>
        </w:trPr>
        <w:tc>
          <w:tcPr>
            <w:tcW w:w="9626" w:type="dxa"/>
            <w:gridSpan w:val="3"/>
          </w:tcPr>
          <w:p w:rsidR="00BA6CE3" w:rsidRDefault="00EA6F52" w:rsidP="002F1F1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</w:t>
            </w:r>
            <w:r w:rsidR="00BA6C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จัยสนับสนุนต่อการดำเนินงาน : </w:t>
            </w:r>
          </w:p>
          <w:p w:rsidR="00EA6F52" w:rsidRDefault="002F1F1D" w:rsidP="00BA6CE3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F1F1D"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กำหนดผู้รับผิดชอบ</w:t>
            </w:r>
          </w:p>
          <w:p w:rsidR="00CC4DB4" w:rsidRDefault="00CC4DB4" w:rsidP="00CC4DB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E67ADC" w:rsidRPr="0075700E" w:rsidRDefault="00CC4DB4" w:rsidP="00CC4DB4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</w:tc>
      </w:tr>
      <w:tr w:rsidR="00EA6F52" w:rsidRPr="003B7C5A" w:rsidTr="00680463">
        <w:trPr>
          <w:trHeight w:val="1008"/>
        </w:trPr>
        <w:tc>
          <w:tcPr>
            <w:tcW w:w="9626" w:type="dxa"/>
            <w:gridSpan w:val="3"/>
          </w:tcPr>
          <w:p w:rsidR="00BA6CE3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CC4DB4" w:rsidRDefault="00CC4DB4" w:rsidP="00CC4DB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EA6F52" w:rsidRPr="0075700E" w:rsidRDefault="00CC4DB4" w:rsidP="00CC4DB4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</w:tc>
      </w:tr>
      <w:tr w:rsidR="00EA6F52" w:rsidRPr="003B7C5A" w:rsidTr="00680463">
        <w:trPr>
          <w:trHeight w:val="1008"/>
        </w:trPr>
        <w:tc>
          <w:tcPr>
            <w:tcW w:w="9626" w:type="dxa"/>
            <w:gridSpan w:val="3"/>
          </w:tcPr>
          <w:p w:rsidR="00BA6CE3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CC4DB4" w:rsidRDefault="001F0FFE" w:rsidP="00CC4DB4">
            <w:pPr>
              <w:ind w:firstLine="1163"/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เอกสารส่งเปิดเผยข้อมูล</w:t>
            </w:r>
          </w:p>
          <w:p w:rsidR="00E67ADC" w:rsidRPr="0075700E" w:rsidRDefault="00CC4DB4" w:rsidP="001B3E92">
            <w:pPr>
              <w:tabs>
                <w:tab w:val="left" w:pos="1321"/>
              </w:tabs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46E7">
      <w:headerReference w:type="default" r:id="rId8"/>
      <w:footerReference w:type="even" r:id="rId9"/>
      <w:pgSz w:w="11906" w:h="16838"/>
      <w:pgMar w:top="1388" w:right="85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623" w:rsidRDefault="00FA6623">
      <w:r>
        <w:separator/>
      </w:r>
    </w:p>
  </w:endnote>
  <w:endnote w:type="continuationSeparator" w:id="0">
    <w:p w:rsidR="00FA6623" w:rsidRDefault="00FA6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623" w:rsidRDefault="00FA6623">
      <w:r>
        <w:separator/>
      </w:r>
    </w:p>
  </w:footnote>
  <w:footnote w:type="continuationSeparator" w:id="0">
    <w:p w:rsidR="00FA6623" w:rsidRDefault="00FA6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D3C96" w:rsidRPr="004D3C9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D3C96" w:rsidRPr="004D3C9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4" w15:restartNumberingAfterBreak="0">
    <w:nsid w:val="785F1D70"/>
    <w:multiLevelType w:val="hybridMultilevel"/>
    <w:tmpl w:val="CCEE3B7E"/>
    <w:lvl w:ilvl="0" w:tplc="E10C37AE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446E7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137A"/>
    <w:rsid w:val="00154194"/>
    <w:rsid w:val="00185E58"/>
    <w:rsid w:val="001B140F"/>
    <w:rsid w:val="001B3E92"/>
    <w:rsid w:val="001B7B75"/>
    <w:rsid w:val="001C07B4"/>
    <w:rsid w:val="001C18FF"/>
    <w:rsid w:val="001C2A69"/>
    <w:rsid w:val="001C39D5"/>
    <w:rsid w:val="001C4F66"/>
    <w:rsid w:val="001D2FDE"/>
    <w:rsid w:val="001F0FFE"/>
    <w:rsid w:val="00236528"/>
    <w:rsid w:val="00251664"/>
    <w:rsid w:val="002632AB"/>
    <w:rsid w:val="00266EF2"/>
    <w:rsid w:val="002D0F9B"/>
    <w:rsid w:val="002D2958"/>
    <w:rsid w:val="002D67F4"/>
    <w:rsid w:val="002F054A"/>
    <w:rsid w:val="002F0A94"/>
    <w:rsid w:val="002F1F1D"/>
    <w:rsid w:val="00356974"/>
    <w:rsid w:val="00370876"/>
    <w:rsid w:val="003722D8"/>
    <w:rsid w:val="00382C09"/>
    <w:rsid w:val="00383CD0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4D3C96"/>
    <w:rsid w:val="00516FD7"/>
    <w:rsid w:val="005375A6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2249D"/>
    <w:rsid w:val="00637718"/>
    <w:rsid w:val="00642568"/>
    <w:rsid w:val="00680463"/>
    <w:rsid w:val="00682347"/>
    <w:rsid w:val="00682F38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44DD1"/>
    <w:rsid w:val="007517CC"/>
    <w:rsid w:val="0075700E"/>
    <w:rsid w:val="00757110"/>
    <w:rsid w:val="00764DED"/>
    <w:rsid w:val="007706C4"/>
    <w:rsid w:val="007927CD"/>
    <w:rsid w:val="007A5E7D"/>
    <w:rsid w:val="007C507B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9333B"/>
    <w:rsid w:val="008C4095"/>
    <w:rsid w:val="008E45ED"/>
    <w:rsid w:val="008F2F4D"/>
    <w:rsid w:val="008F792A"/>
    <w:rsid w:val="00910253"/>
    <w:rsid w:val="009332B8"/>
    <w:rsid w:val="00940144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234AB"/>
    <w:rsid w:val="00A325E0"/>
    <w:rsid w:val="00A50AE4"/>
    <w:rsid w:val="00A541E6"/>
    <w:rsid w:val="00A560E5"/>
    <w:rsid w:val="00A6185E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A6CE3"/>
    <w:rsid w:val="00BC4597"/>
    <w:rsid w:val="00BC5E9D"/>
    <w:rsid w:val="00BC746C"/>
    <w:rsid w:val="00C05ABF"/>
    <w:rsid w:val="00C06017"/>
    <w:rsid w:val="00C45B8B"/>
    <w:rsid w:val="00C6134E"/>
    <w:rsid w:val="00C67D71"/>
    <w:rsid w:val="00CC4DB4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B0D6A"/>
    <w:rsid w:val="00DB31A8"/>
    <w:rsid w:val="00DC244A"/>
    <w:rsid w:val="00DE1A2C"/>
    <w:rsid w:val="00DE5095"/>
    <w:rsid w:val="00DE6CC4"/>
    <w:rsid w:val="00DF0979"/>
    <w:rsid w:val="00DF2CE3"/>
    <w:rsid w:val="00DF5A0B"/>
    <w:rsid w:val="00E13428"/>
    <w:rsid w:val="00E3363C"/>
    <w:rsid w:val="00E36CAD"/>
    <w:rsid w:val="00E379B3"/>
    <w:rsid w:val="00E40020"/>
    <w:rsid w:val="00E67ADC"/>
    <w:rsid w:val="00E70398"/>
    <w:rsid w:val="00E873D6"/>
    <w:rsid w:val="00EA6F52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97EF7"/>
    <w:rsid w:val="00FA6623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623163"/>
  <w15:docId w15:val="{26BA6540-BAFF-408D-9F2C-368B85B9A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3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FCABD-4803-41DA-AA4B-275554969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1555</Words>
  <Characters>8864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60</cp:revision>
  <cp:lastPrinted>2016-05-16T09:06:00Z</cp:lastPrinted>
  <dcterms:created xsi:type="dcterms:W3CDTF">2016-05-12T07:03:00Z</dcterms:created>
  <dcterms:modified xsi:type="dcterms:W3CDTF">2018-09-11T10:24:00Z</dcterms:modified>
</cp:coreProperties>
</file>